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E" w:rsidRPr="009C4116" w:rsidRDefault="006D0B4E" w:rsidP="006D0B4E">
      <w:pPr>
        <w:spacing w:line="235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116">
        <w:rPr>
          <w:rFonts w:ascii="Times New Roman" w:hAnsi="Times New Roman" w:cs="Times New Roman"/>
          <w:b/>
          <w:bCs/>
          <w:sz w:val="24"/>
          <w:szCs w:val="24"/>
        </w:rPr>
        <w:t>NOTICE OF HEARING</w:t>
      </w:r>
    </w:p>
    <w:p w:rsidR="006D0B4E" w:rsidRPr="006D0B4E" w:rsidRDefault="006D0B4E" w:rsidP="006D0B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0B4E">
        <w:rPr>
          <w:rFonts w:ascii="Times New Roman" w:hAnsi="Times New Roman" w:cs="Times New Roman"/>
          <w:b/>
          <w:sz w:val="22"/>
          <w:szCs w:val="22"/>
        </w:rPr>
        <w:t>SUFFICIENCY of ELECTOR-INITIATED COMBINED INCORPORATION AND CONSOLIDATION PETITION</w:t>
      </w:r>
    </w:p>
    <w:p w:rsidR="006D0B4E" w:rsidRPr="009C4116" w:rsidRDefault="006D0B4E" w:rsidP="006D0B4E">
      <w:pPr>
        <w:spacing w:line="23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0B4E" w:rsidRPr="009C4116" w:rsidRDefault="006D0B4E" w:rsidP="007D37FA">
      <w:pPr>
        <w:spacing w:line="4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  <w:t xml:space="preserve">PUBLIC NOTICE is hereby given that there has been </w:t>
      </w:r>
      <w:r>
        <w:rPr>
          <w:rFonts w:ascii="Times New Roman" w:hAnsi="Times New Roman" w:cs="Times New Roman"/>
          <w:sz w:val="24"/>
          <w:szCs w:val="24"/>
        </w:rPr>
        <w:t>filed</w:t>
      </w:r>
      <w:r w:rsidRPr="009C4116">
        <w:rPr>
          <w:rFonts w:ascii="Times New Roman" w:hAnsi="Times New Roman" w:cs="Times New Roman"/>
          <w:sz w:val="24"/>
          <w:szCs w:val="24"/>
        </w:rPr>
        <w:t xml:space="preserve"> before the </w:t>
      </w:r>
      <w:r>
        <w:rPr>
          <w:rFonts w:ascii="Times New Roman" w:hAnsi="Times New Roman" w:cs="Times New Roman"/>
          <w:sz w:val="24"/>
          <w:szCs w:val="24"/>
        </w:rPr>
        <w:t>Town Clerk</w:t>
      </w:r>
      <w:r w:rsidRPr="009C4116">
        <w:rPr>
          <w:rFonts w:ascii="Times New Roman" w:hAnsi="Times New Roman" w:cs="Times New Roman"/>
          <w:sz w:val="24"/>
          <w:szCs w:val="24"/>
        </w:rPr>
        <w:t xml:space="preserve"> of Tuxedo, New York, on </w:t>
      </w:r>
      <w:r>
        <w:rPr>
          <w:rFonts w:ascii="Times New Roman" w:hAnsi="Times New Roman" w:cs="Times New Roman"/>
          <w:sz w:val="24"/>
          <w:szCs w:val="24"/>
        </w:rPr>
        <w:t>February 25, 2019</w:t>
      </w:r>
      <w:r w:rsidRPr="009C4116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petition</w:t>
      </w:r>
      <w:r w:rsidRPr="009C4116">
        <w:rPr>
          <w:rFonts w:ascii="Times New Roman" w:hAnsi="Times New Roman" w:cs="Times New Roman"/>
          <w:sz w:val="24"/>
          <w:szCs w:val="24"/>
        </w:rPr>
        <w:t xml:space="preserve"> entitled, “</w:t>
      </w:r>
      <w:r>
        <w:rPr>
          <w:rFonts w:ascii="Times New Roman" w:hAnsi="Times New Roman" w:cs="Times New Roman"/>
          <w:sz w:val="24"/>
          <w:szCs w:val="24"/>
        </w:rPr>
        <w:t>Combined Petition for a Consolidated Town of Tuxedo</w:t>
      </w:r>
      <w:r w:rsidR="00091344">
        <w:rPr>
          <w:rFonts w:ascii="Times New Roman" w:hAnsi="Times New Roman" w:cs="Times New Roman"/>
          <w:sz w:val="24"/>
          <w:szCs w:val="24"/>
        </w:rPr>
        <w:t xml:space="preserve">.” This </w:t>
      </w:r>
      <w:r>
        <w:rPr>
          <w:rFonts w:ascii="Times New Roman" w:hAnsi="Times New Roman" w:cs="Times New Roman"/>
          <w:sz w:val="24"/>
          <w:szCs w:val="24"/>
        </w:rPr>
        <w:t xml:space="preserve">petition </w:t>
      </w:r>
      <w:r w:rsidR="007D37FA">
        <w:rPr>
          <w:rFonts w:ascii="Times New Roman" w:hAnsi="Times New Roman" w:cs="Times New Roman"/>
          <w:sz w:val="24"/>
          <w:szCs w:val="24"/>
        </w:rPr>
        <w:t xml:space="preserve">seeks to incorporate a new Village of Tuxedo extending to the entire borders of the Town, but excluding the Village of Tuxedo Park which is entirely within the Town. </w:t>
      </w:r>
      <w:r w:rsidR="00F46086">
        <w:rPr>
          <w:rFonts w:ascii="Times New Roman" w:hAnsi="Times New Roman" w:cs="Times New Roman"/>
          <w:sz w:val="24"/>
          <w:szCs w:val="24"/>
        </w:rPr>
        <w:t xml:space="preserve">The newly incorporated Village of Tuxedo will then be immediately consolidated with the existing Town of Tuxedo to create the Consolidated Town of Tuxedo. </w:t>
      </w:r>
      <w:r w:rsidR="00091344">
        <w:rPr>
          <w:rFonts w:ascii="Times New Roman" w:hAnsi="Times New Roman" w:cs="Times New Roman"/>
          <w:sz w:val="24"/>
          <w:szCs w:val="24"/>
        </w:rPr>
        <w:t xml:space="preserve">This Petition was determined to be legally sufficient by the Town Clerk on March 5, 2019.  </w:t>
      </w:r>
    </w:p>
    <w:p w:rsidR="007D37FA" w:rsidRDefault="006D0B4E" w:rsidP="007D37FA">
      <w:pPr>
        <w:spacing w:line="47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 xml:space="preserve">A complete copy of the </w:t>
      </w:r>
      <w:r w:rsidR="007D37FA">
        <w:rPr>
          <w:rFonts w:ascii="Times New Roman" w:hAnsi="Times New Roman" w:cs="Times New Roman"/>
          <w:sz w:val="24"/>
          <w:szCs w:val="24"/>
        </w:rPr>
        <w:t>Petition</w:t>
      </w:r>
      <w:r w:rsidRPr="009C4116">
        <w:rPr>
          <w:rFonts w:ascii="Times New Roman" w:hAnsi="Times New Roman" w:cs="Times New Roman"/>
          <w:sz w:val="24"/>
          <w:szCs w:val="24"/>
        </w:rPr>
        <w:t xml:space="preserve"> is available for inspection at the Clerk's Office.</w:t>
      </w:r>
      <w:r w:rsidRPr="009C4116">
        <w:rPr>
          <w:rFonts w:ascii="Times New Roman" w:hAnsi="Times New Roman" w:cs="Times New Roman"/>
          <w:sz w:val="24"/>
          <w:szCs w:val="24"/>
        </w:rPr>
        <w:tab/>
      </w:r>
    </w:p>
    <w:p w:rsidR="006D0B4E" w:rsidRPr="009C4116" w:rsidRDefault="006D0B4E" w:rsidP="007D37FA">
      <w:pPr>
        <w:spacing w:line="47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>NOW, THEREFORE, pursuant to Section 20 of the Municipal Home Rule Law</w:t>
      </w:r>
      <w:r w:rsidR="007D37FA">
        <w:rPr>
          <w:rFonts w:ascii="Times New Roman" w:hAnsi="Times New Roman" w:cs="Times New Roman"/>
          <w:sz w:val="24"/>
          <w:szCs w:val="24"/>
        </w:rPr>
        <w:t>, Section Article 2 of the Village Law, and Article 17-A of the General Municipal Law</w:t>
      </w:r>
      <w:r w:rsidRPr="009C4116">
        <w:rPr>
          <w:rFonts w:ascii="Times New Roman" w:hAnsi="Times New Roman" w:cs="Times New Roman"/>
          <w:sz w:val="24"/>
          <w:szCs w:val="24"/>
        </w:rPr>
        <w:t xml:space="preserve">, the Town Board of the Town of </w:t>
      </w:r>
      <w:r>
        <w:rPr>
          <w:rFonts w:ascii="Times New Roman" w:hAnsi="Times New Roman" w:cs="Times New Roman"/>
          <w:sz w:val="24"/>
          <w:szCs w:val="24"/>
        </w:rPr>
        <w:t>Tuxedo</w:t>
      </w:r>
      <w:r w:rsidRPr="009C4116">
        <w:rPr>
          <w:rFonts w:ascii="Times New Roman" w:hAnsi="Times New Roman" w:cs="Times New Roman"/>
          <w:sz w:val="24"/>
          <w:szCs w:val="24"/>
        </w:rPr>
        <w:t>, New York, wi</w:t>
      </w:r>
      <w:r w:rsidR="007D37FA">
        <w:rPr>
          <w:rFonts w:ascii="Times New Roman" w:hAnsi="Times New Roman" w:cs="Times New Roman"/>
          <w:sz w:val="24"/>
          <w:szCs w:val="24"/>
        </w:rPr>
        <w:t xml:space="preserve">ll hold a public hearing to hear any objections on the legal sufficiency of the </w:t>
      </w:r>
      <w:r w:rsidRPr="009C4116">
        <w:rPr>
          <w:rFonts w:ascii="Times New Roman" w:hAnsi="Times New Roman" w:cs="Times New Roman"/>
          <w:sz w:val="24"/>
          <w:szCs w:val="24"/>
        </w:rPr>
        <w:t xml:space="preserve">aforesaid </w:t>
      </w:r>
      <w:r w:rsidR="007D37FA">
        <w:rPr>
          <w:rFonts w:ascii="Times New Roman" w:hAnsi="Times New Roman" w:cs="Times New Roman"/>
          <w:sz w:val="24"/>
          <w:szCs w:val="24"/>
        </w:rPr>
        <w:t>Petition</w:t>
      </w:r>
      <w:r w:rsidRPr="009C4116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>Town of Tuxedo Town Hall</w:t>
      </w:r>
      <w:r w:rsidRPr="009C4116">
        <w:rPr>
          <w:rFonts w:ascii="Times New Roman" w:hAnsi="Times New Roman" w:cs="Times New Roman"/>
          <w:sz w:val="24"/>
          <w:szCs w:val="24"/>
        </w:rPr>
        <w:t xml:space="preserve">, New York, on </w:t>
      </w:r>
      <w:r w:rsidR="007D37FA">
        <w:rPr>
          <w:rFonts w:ascii="Times New Roman" w:hAnsi="Times New Roman" w:cs="Times New Roman"/>
          <w:sz w:val="24"/>
          <w:szCs w:val="24"/>
        </w:rPr>
        <w:t>April 1, 2019</w:t>
      </w:r>
      <w:r w:rsidRPr="009C4116">
        <w:rPr>
          <w:rFonts w:ascii="Times New Roman" w:hAnsi="Times New Roman" w:cs="Times New Roman"/>
          <w:sz w:val="24"/>
          <w:szCs w:val="24"/>
        </w:rPr>
        <w:t xml:space="preserve">, at </w:t>
      </w:r>
      <w:r w:rsidR="003671F8">
        <w:rPr>
          <w:rFonts w:ascii="Times New Roman" w:hAnsi="Times New Roman" w:cs="Times New Roman"/>
          <w:sz w:val="24"/>
          <w:szCs w:val="24"/>
        </w:rPr>
        <w:t xml:space="preserve">7:00 </w:t>
      </w:r>
      <w:bookmarkStart w:id="0" w:name="_GoBack"/>
      <w:bookmarkEnd w:id="0"/>
      <w:r w:rsidRPr="009C4116">
        <w:rPr>
          <w:rFonts w:ascii="Times New Roman" w:hAnsi="Times New Roman" w:cs="Times New Roman"/>
          <w:sz w:val="24"/>
          <w:szCs w:val="24"/>
        </w:rPr>
        <w:t>P.M., at which time all persons interested therein shall be heard.</w:t>
      </w:r>
    </w:p>
    <w:p w:rsidR="006D0B4E" w:rsidRDefault="006D0B4E" w:rsidP="007D37FA">
      <w:pPr>
        <w:spacing w:line="4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  <w:t xml:space="preserve">The Town of </w:t>
      </w:r>
      <w:r>
        <w:rPr>
          <w:rFonts w:ascii="Times New Roman" w:hAnsi="Times New Roman" w:cs="Times New Roman"/>
          <w:sz w:val="24"/>
          <w:szCs w:val="24"/>
        </w:rPr>
        <w:t>Tuxedo</w:t>
      </w:r>
      <w:r w:rsidRPr="009C4116">
        <w:rPr>
          <w:rFonts w:ascii="Times New Roman" w:hAnsi="Times New Roman" w:cs="Times New Roman"/>
          <w:sz w:val="24"/>
          <w:szCs w:val="24"/>
        </w:rPr>
        <w:t xml:space="preserve"> will make every effort to assure that the hearing is accessible to persons with disabilities.  Anyone requiring special assistance and/or reasonable accommodations should contact the Town Clerk.</w:t>
      </w:r>
    </w:p>
    <w:p w:rsidR="006D0B4E" w:rsidRPr="009C4116" w:rsidRDefault="006D0B4E" w:rsidP="006D0B4E">
      <w:pPr>
        <w:spacing w:line="470" w:lineRule="exact"/>
        <w:rPr>
          <w:rFonts w:ascii="Times New Roman" w:hAnsi="Times New Roman" w:cs="Times New Roman"/>
          <w:sz w:val="24"/>
          <w:szCs w:val="24"/>
        </w:rPr>
      </w:pPr>
    </w:p>
    <w:p w:rsidR="006D0B4E" w:rsidRPr="009C4116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>Dated:</w:t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="007D37FA">
        <w:rPr>
          <w:rFonts w:ascii="Times New Roman" w:hAnsi="Times New Roman" w:cs="Times New Roman"/>
          <w:sz w:val="24"/>
          <w:szCs w:val="24"/>
        </w:rPr>
        <w:t>March 11, 2019</w:t>
      </w:r>
    </w:p>
    <w:p w:rsidR="006D0B4E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</w:p>
    <w:p w:rsidR="006D0B4E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</w:p>
    <w:p w:rsidR="006D0B4E" w:rsidRPr="009C4116" w:rsidRDefault="006D0B4E" w:rsidP="006D0B4E">
      <w:pPr>
        <w:spacing w:line="235" w:lineRule="exact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>BY ORDER OF THE TOWN BOARD OF THE</w:t>
      </w:r>
    </w:p>
    <w:p w:rsidR="006D0B4E" w:rsidRPr="009C4116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  <w:t xml:space="preserve">TOWN OF </w:t>
      </w:r>
      <w:r>
        <w:rPr>
          <w:rFonts w:ascii="Times New Roman" w:hAnsi="Times New Roman" w:cs="Times New Roman"/>
          <w:sz w:val="24"/>
          <w:szCs w:val="24"/>
        </w:rPr>
        <w:t>TUXEDO</w:t>
      </w:r>
    </w:p>
    <w:p w:rsidR="006D0B4E" w:rsidRPr="009C4116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</w:p>
    <w:p w:rsidR="006D0B4E" w:rsidRPr="009C4116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</w:p>
    <w:p w:rsidR="006D0B4E" w:rsidRPr="009C4116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DONNA MATTHEWS</w:t>
      </w:r>
      <w:r w:rsidRPr="009C4116">
        <w:rPr>
          <w:rFonts w:ascii="Times New Roman" w:hAnsi="Times New Roman" w:cs="Times New Roman"/>
          <w:sz w:val="24"/>
          <w:szCs w:val="24"/>
        </w:rPr>
        <w:t>, TOWN CLERK</w:t>
      </w:r>
    </w:p>
    <w:p w:rsidR="006D0B4E" w:rsidRPr="009C4116" w:rsidRDefault="006D0B4E" w:rsidP="006D0B4E">
      <w:pPr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  <w:r w:rsidRPr="009C4116">
        <w:rPr>
          <w:rFonts w:ascii="Times New Roman" w:hAnsi="Times New Roman" w:cs="Times New Roman"/>
          <w:sz w:val="24"/>
          <w:szCs w:val="24"/>
        </w:rPr>
        <w:tab/>
      </w:r>
    </w:p>
    <w:p w:rsidR="00F04098" w:rsidRDefault="00F04098"/>
    <w:sectPr w:rsidR="00F0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4E"/>
    <w:rsid w:val="00091344"/>
    <w:rsid w:val="003671F8"/>
    <w:rsid w:val="006D0B4E"/>
    <w:rsid w:val="007D37FA"/>
    <w:rsid w:val="00F04098"/>
    <w:rsid w:val="00F4477E"/>
    <w:rsid w:val="00F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E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E"/>
    <w:pPr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Weiss</dc:creator>
  <cp:lastModifiedBy>Donna Matthews</cp:lastModifiedBy>
  <cp:revision>2</cp:revision>
  <dcterms:created xsi:type="dcterms:W3CDTF">2019-03-19T18:46:00Z</dcterms:created>
  <dcterms:modified xsi:type="dcterms:W3CDTF">2019-03-19T18:46:00Z</dcterms:modified>
</cp:coreProperties>
</file>